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5DA" w:rsidRDefault="00C876ED" w:rsidP="00C876ED">
      <w:pPr>
        <w:jc w:val="center"/>
        <w:rPr>
          <w:sz w:val="28"/>
          <w:szCs w:val="28"/>
        </w:rPr>
      </w:pPr>
      <w:r>
        <w:rPr>
          <w:b/>
          <w:sz w:val="28"/>
          <w:szCs w:val="28"/>
        </w:rPr>
        <w:t>Anforderungen an Projekte in Nationalpark-Kitas</w:t>
      </w:r>
    </w:p>
    <w:p w:rsidR="00C876ED" w:rsidRDefault="00C876ED" w:rsidP="00C876ED">
      <w:pPr>
        <w:jc w:val="center"/>
        <w:rPr>
          <w:sz w:val="28"/>
          <w:szCs w:val="28"/>
        </w:rPr>
      </w:pPr>
      <w:bookmarkStart w:id="0" w:name="_GoBack"/>
      <w:r>
        <w:rPr>
          <w:noProof/>
          <w:sz w:val="28"/>
          <w:szCs w:val="28"/>
          <w:lang w:eastAsia="de-DE"/>
        </w:rPr>
        <mc:AlternateContent>
          <mc:Choice Requires="wps">
            <w:drawing>
              <wp:anchor distT="0" distB="0" distL="114300" distR="114300" simplePos="0" relativeHeight="251662846" behindDoc="0" locked="0" layoutInCell="1" allowOverlap="1" wp14:anchorId="51754455" wp14:editId="1ACB44CD">
                <wp:simplePos x="0" y="0"/>
                <wp:positionH relativeFrom="margin">
                  <wp:posOffset>3211830</wp:posOffset>
                </wp:positionH>
                <wp:positionV relativeFrom="paragraph">
                  <wp:posOffset>250190</wp:posOffset>
                </wp:positionV>
                <wp:extent cx="3657600" cy="2385060"/>
                <wp:effectExtent l="0" t="0" r="19050" b="15240"/>
                <wp:wrapNone/>
                <wp:docPr id="2" name="Ellipse 2"/>
                <wp:cNvGraphicFramePr/>
                <a:graphic xmlns:a="http://schemas.openxmlformats.org/drawingml/2006/main">
                  <a:graphicData uri="http://schemas.microsoft.com/office/word/2010/wordprocessingShape">
                    <wps:wsp>
                      <wps:cNvSpPr/>
                      <wps:spPr>
                        <a:xfrm>
                          <a:off x="0" y="0"/>
                          <a:ext cx="3657600" cy="2385060"/>
                        </a:xfrm>
                        <a:prstGeom prst="ellipse">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F89AC2" id="Ellipse 2" o:spid="_x0000_s1026" style="position:absolute;margin-left:252.9pt;margin-top:19.7pt;width:4in;height:187.8pt;z-index:2516628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" fillcolor="#d9e2f3 [664]" strokecolor="#1f4d78 [1604]" strokeweight="1pt">
                <v:stroke joinstyle="miter"/>
                <w10:wrap anchorx="margin"/>
              </v:oval>
            </w:pict>
          </mc:Fallback>
        </mc:AlternateContent>
      </w:r>
      <w:bookmarkEnd w:id="0"/>
      <w:r>
        <w:rPr>
          <w:noProof/>
          <w:sz w:val="28"/>
          <w:szCs w:val="28"/>
          <w:lang w:eastAsia="de-DE"/>
        </w:rPr>
        <mc:AlternateContent>
          <mc:Choice Requires="wps">
            <w:drawing>
              <wp:anchor distT="0" distB="0" distL="114300" distR="114300" simplePos="0" relativeHeight="251663871" behindDoc="0" locked="0" layoutInCell="1" allowOverlap="1">
                <wp:simplePos x="0" y="0"/>
                <wp:positionH relativeFrom="column">
                  <wp:posOffset>438150</wp:posOffset>
                </wp:positionH>
                <wp:positionV relativeFrom="paragraph">
                  <wp:posOffset>234950</wp:posOffset>
                </wp:positionV>
                <wp:extent cx="3550920" cy="2331720"/>
                <wp:effectExtent l="0" t="0" r="11430" b="11430"/>
                <wp:wrapNone/>
                <wp:docPr id="1" name="Ellipse 1"/>
                <wp:cNvGraphicFramePr/>
                <a:graphic xmlns:a="http://schemas.openxmlformats.org/drawingml/2006/main">
                  <a:graphicData uri="http://schemas.microsoft.com/office/word/2010/wordprocessingShape">
                    <wps:wsp>
                      <wps:cNvSpPr/>
                      <wps:spPr>
                        <a:xfrm>
                          <a:off x="0" y="0"/>
                          <a:ext cx="3550920" cy="2331720"/>
                        </a:xfrm>
                        <a:prstGeom prst="ellipse">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080671" id="Ellipse 1" o:spid="_x0000_s1026" style="position:absolute;margin-left:34.5pt;margin-top:18.5pt;width:279.6pt;height:183.6pt;z-index:251663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" fillcolor="#fff2cc [663]" strokecolor="#1f4d78 [1604]" strokeweight="1pt">
                <v:stroke joinstyle="miter"/>
              </v:oval>
            </w:pict>
          </mc:Fallback>
        </mc:AlternateContent>
      </w:r>
    </w:p>
    <w:p w:rsidR="00C876ED" w:rsidRDefault="00C876ED" w:rsidP="00C876ED">
      <w:pPr>
        <w:jc w:val="center"/>
        <w:rPr>
          <w:sz w:val="28"/>
          <w:szCs w:val="28"/>
        </w:rPr>
      </w:pPr>
      <w:r>
        <w:rPr>
          <w:noProof/>
          <w:sz w:val="28"/>
          <w:szCs w:val="28"/>
          <w:lang w:eastAsia="de-DE"/>
        </w:rPr>
        <mc:AlternateContent>
          <mc:Choice Requires="wps">
            <w:drawing>
              <wp:anchor distT="0" distB="0" distL="114300" distR="114300" simplePos="0" relativeHeight="251669504" behindDoc="0" locked="0" layoutInCell="1" allowOverlap="1">
                <wp:simplePos x="0" y="0"/>
                <wp:positionH relativeFrom="column">
                  <wp:posOffset>2929890</wp:posOffset>
                </wp:positionH>
                <wp:positionV relativeFrom="paragraph">
                  <wp:posOffset>1476375</wp:posOffset>
                </wp:positionV>
                <wp:extent cx="1158240" cy="327660"/>
                <wp:effectExtent l="0" t="0" r="22860" b="15240"/>
                <wp:wrapNone/>
                <wp:docPr id="8" name="Textfeld 8"/>
                <wp:cNvGraphicFramePr/>
                <a:graphic xmlns:a="http://schemas.openxmlformats.org/drawingml/2006/main">
                  <a:graphicData uri="http://schemas.microsoft.com/office/word/2010/wordprocessingShape">
                    <wps:wsp>
                      <wps:cNvSpPr txBox="1"/>
                      <wps:spPr>
                        <a:xfrm>
                          <a:off x="0" y="0"/>
                          <a:ext cx="1158240" cy="327660"/>
                        </a:xfrm>
                        <a:prstGeom prst="rect">
                          <a:avLst/>
                        </a:prstGeom>
                        <a:solidFill>
                          <a:schemeClr val="lt1"/>
                        </a:solidFill>
                        <a:ln w="6350">
                          <a:solidFill>
                            <a:prstClr val="black"/>
                          </a:solidFill>
                        </a:ln>
                      </wps:spPr>
                      <wps:txbx>
                        <w:txbxContent>
                          <w:p w:rsidR="00C876ED" w:rsidRPr="00C876ED" w:rsidRDefault="00C876ED" w:rsidP="00C876ED">
                            <w:pPr>
                              <w:shd w:val="clear" w:color="auto" w:fill="92D050"/>
                              <w:jc w:val="center"/>
                              <w:rPr>
                                <w:b/>
                                <w:sz w:val="28"/>
                                <w:szCs w:val="28"/>
                              </w:rPr>
                            </w:pPr>
                            <w:r w:rsidRPr="00C876ED">
                              <w:rPr>
                                <w:b/>
                                <w:sz w:val="28"/>
                                <w:szCs w:val="28"/>
                              </w:rPr>
                              <w:t>Projektziele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8" o:spid="_x0000_s1026" type="#_x0000_t202" style="position:absolute;left:0;text-align:left;margin-left:230.7pt;margin-top:116.25pt;width:91.2pt;height:25.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" fillcolor="white [3201]" strokeweight=".5pt">
                <v:textbox>
                  <w:txbxContent>
                    <w:p w:rsidR="00C876ED" w:rsidRPr="00C876ED" w:rsidRDefault="00C876ED" w:rsidP="00C876ED">
                      <w:pPr>
                        <w:shd w:val="clear" w:color="auto" w:fill="92D050"/>
                        <w:jc w:val="center"/>
                        <w:rPr>
                          <w:b/>
                          <w:sz w:val="28"/>
                          <w:szCs w:val="28"/>
                        </w:rPr>
                      </w:pPr>
                      <w:r w:rsidRPr="00C876ED">
                        <w:rPr>
                          <w:b/>
                          <w:sz w:val="28"/>
                          <w:szCs w:val="28"/>
                        </w:rPr>
                        <w:t>Projektziele</w:t>
                      </w:r>
                    </w:p>
                  </w:txbxContent>
                </v:textbox>
              </v:shape>
            </w:pict>
          </mc:Fallback>
        </mc:AlternateContent>
      </w:r>
      <w:r>
        <w:rPr>
          <w:noProof/>
          <w:sz w:val="28"/>
          <w:szCs w:val="28"/>
          <w:lang w:eastAsia="de-DE"/>
        </w:rPr>
        <mc:AlternateContent>
          <mc:Choice Requires="wps">
            <w:drawing>
              <wp:anchor distT="0" distB="0" distL="114300" distR="114300" simplePos="0" relativeHeight="251667456" behindDoc="0" locked="0" layoutInCell="1" allowOverlap="1">
                <wp:simplePos x="0" y="0"/>
                <wp:positionH relativeFrom="column">
                  <wp:posOffset>4309110</wp:posOffset>
                </wp:positionH>
                <wp:positionV relativeFrom="paragraph">
                  <wp:posOffset>821055</wp:posOffset>
                </wp:positionV>
                <wp:extent cx="2118360" cy="335280"/>
                <wp:effectExtent l="0" t="0" r="15240" b="26670"/>
                <wp:wrapNone/>
                <wp:docPr id="6" name="Textfeld 6"/>
                <wp:cNvGraphicFramePr/>
                <a:graphic xmlns:a="http://schemas.openxmlformats.org/drawingml/2006/main">
                  <a:graphicData uri="http://schemas.microsoft.com/office/word/2010/wordprocessingShape">
                    <wps:wsp>
                      <wps:cNvSpPr txBox="1"/>
                      <wps:spPr>
                        <a:xfrm>
                          <a:off x="0" y="0"/>
                          <a:ext cx="2118360" cy="335280"/>
                        </a:xfrm>
                        <a:prstGeom prst="rect">
                          <a:avLst/>
                        </a:prstGeom>
                        <a:solidFill>
                          <a:schemeClr val="lt1"/>
                        </a:solidFill>
                        <a:ln w="6350">
                          <a:solidFill>
                            <a:prstClr val="black"/>
                          </a:solidFill>
                        </a:ln>
                      </wps:spPr>
                      <wps:txbx>
                        <w:txbxContent>
                          <w:p w:rsidR="00C876ED" w:rsidRPr="00C876ED" w:rsidRDefault="00C876ED">
                            <w:pPr>
                              <w:rPr>
                                <w:b/>
                                <w:sz w:val="24"/>
                                <w:szCs w:val="24"/>
                              </w:rPr>
                            </w:pPr>
                            <w:r w:rsidRPr="00C876ED">
                              <w:rPr>
                                <w:b/>
                                <w:sz w:val="24"/>
                                <w:szCs w:val="24"/>
                              </w:rPr>
                              <w:t>10 Bildungsgrundsätze NRW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 o:spid="_x0000_s1027" type="#_x0000_t202" style="position:absolute;left:0;text-align:left;margin-left:339.3pt;margin-top:64.65pt;width:166.8pt;height:2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" fillcolor="white [3201]" strokeweight=".5pt">
                <v:textbox>
                  <w:txbxContent>
                    <w:p w:rsidR="00C876ED" w:rsidRPr="00C876ED" w:rsidRDefault="00C876ED">
                      <w:pPr>
                        <w:rPr>
                          <w:b/>
                          <w:sz w:val="24"/>
                          <w:szCs w:val="24"/>
                        </w:rPr>
                      </w:pPr>
                      <w:r w:rsidRPr="00C876ED">
                        <w:rPr>
                          <w:b/>
                          <w:sz w:val="24"/>
                          <w:szCs w:val="24"/>
                        </w:rPr>
                        <w:t>10 Bildungsgrundsätze NRW</w:t>
                      </w:r>
                    </w:p>
                  </w:txbxContent>
                </v:textbox>
              </v:shape>
            </w:pict>
          </mc:Fallback>
        </mc:AlternateContent>
      </w:r>
      <w:r>
        <w:rPr>
          <w:noProof/>
          <w:sz w:val="28"/>
          <w:szCs w:val="28"/>
          <w:lang w:eastAsia="de-DE"/>
        </w:rPr>
        <mc:AlternateContent>
          <mc:Choice Requires="wps">
            <w:drawing>
              <wp:anchor distT="0" distB="0" distL="114300" distR="114300" simplePos="0" relativeHeight="251666432" behindDoc="0" locked="0" layoutInCell="1" allowOverlap="1">
                <wp:simplePos x="0" y="0"/>
                <wp:positionH relativeFrom="column">
                  <wp:posOffset>1451610</wp:posOffset>
                </wp:positionH>
                <wp:positionV relativeFrom="paragraph">
                  <wp:posOffset>805815</wp:posOffset>
                </wp:positionV>
                <wp:extent cx="1150620" cy="297180"/>
                <wp:effectExtent l="0" t="0" r="11430" b="26670"/>
                <wp:wrapNone/>
                <wp:docPr id="5" name="Textfeld 5"/>
                <wp:cNvGraphicFramePr/>
                <a:graphic xmlns:a="http://schemas.openxmlformats.org/drawingml/2006/main">
                  <a:graphicData uri="http://schemas.microsoft.com/office/word/2010/wordprocessingShape">
                    <wps:wsp>
                      <wps:cNvSpPr txBox="1"/>
                      <wps:spPr>
                        <a:xfrm>
                          <a:off x="0" y="0"/>
                          <a:ext cx="1150620" cy="297180"/>
                        </a:xfrm>
                        <a:prstGeom prst="rect">
                          <a:avLst/>
                        </a:prstGeom>
                        <a:solidFill>
                          <a:schemeClr val="lt1"/>
                        </a:solidFill>
                        <a:ln w="6350">
                          <a:solidFill>
                            <a:prstClr val="black"/>
                          </a:solidFill>
                        </a:ln>
                      </wps:spPr>
                      <wps:txbx>
                        <w:txbxContent>
                          <w:p w:rsidR="00C876ED" w:rsidRPr="00C876ED" w:rsidRDefault="00C876ED">
                            <w:pPr>
                              <w:rPr>
                                <w:b/>
                                <w:sz w:val="24"/>
                                <w:szCs w:val="24"/>
                              </w:rPr>
                            </w:pPr>
                            <w:r w:rsidRPr="00C876ED">
                              <w:rPr>
                                <w:b/>
                                <w:sz w:val="24"/>
                                <w:szCs w:val="24"/>
                              </w:rPr>
                              <w:t>Nachhaltigkeit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28" type="#_x0000_t202" style="position:absolute;left:0;text-align:left;margin-left:114.3pt;margin-top:63.45pt;width:90.6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" fillcolor="white [3201]" strokeweight=".5pt">
                <v:textbox>
                  <w:txbxContent>
                    <w:p w:rsidR="00C876ED" w:rsidRPr="00C876ED" w:rsidRDefault="00C876ED">
                      <w:pPr>
                        <w:rPr>
                          <w:b/>
                          <w:sz w:val="24"/>
                          <w:szCs w:val="24"/>
                        </w:rPr>
                      </w:pPr>
                      <w:r w:rsidRPr="00C876ED">
                        <w:rPr>
                          <w:b/>
                          <w:sz w:val="24"/>
                          <w:szCs w:val="24"/>
                        </w:rPr>
                        <w:t>Nachhaltigkeit</w:t>
                      </w:r>
                    </w:p>
                  </w:txbxContent>
                </v:textbox>
              </v:shape>
            </w:pict>
          </mc:Fallback>
        </mc:AlternateContent>
      </w:r>
      <w:r>
        <w:rPr>
          <w:noProof/>
          <w:sz w:val="28"/>
          <w:szCs w:val="28"/>
          <w:lang w:eastAsia="de-DE"/>
        </w:rPr>
        <mc:AlternateContent>
          <mc:Choice Requires="wps">
            <w:drawing>
              <wp:anchor distT="0" distB="0" distL="114300" distR="114300" simplePos="0" relativeHeight="251664895" behindDoc="0" locked="0" layoutInCell="1" allowOverlap="1" wp14:anchorId="51754455" wp14:editId="1ACB44CD">
                <wp:simplePos x="0" y="0"/>
                <wp:positionH relativeFrom="column">
                  <wp:posOffset>1619250</wp:posOffset>
                </wp:positionH>
                <wp:positionV relativeFrom="paragraph">
                  <wp:posOffset>1156335</wp:posOffset>
                </wp:positionV>
                <wp:extent cx="3581400" cy="2529840"/>
                <wp:effectExtent l="0" t="0" r="19050" b="22860"/>
                <wp:wrapNone/>
                <wp:docPr id="3" name="Ellipse 3"/>
                <wp:cNvGraphicFramePr/>
                <a:graphic xmlns:a="http://schemas.openxmlformats.org/drawingml/2006/main">
                  <a:graphicData uri="http://schemas.microsoft.com/office/word/2010/wordprocessingShape">
                    <wps:wsp>
                      <wps:cNvSpPr/>
                      <wps:spPr>
                        <a:xfrm>
                          <a:off x="0" y="0"/>
                          <a:ext cx="3581400" cy="2529840"/>
                        </a:xfrm>
                        <a:prstGeom prst="ellipse">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ED6441" id="Ellipse 3" o:spid="_x0000_s1026" style="position:absolute;margin-left:127.5pt;margin-top:91.05pt;width:282pt;height:199.2pt;z-index:251664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" fillcolor="#fbe4d5 [661]" strokecolor="#1f4d78 [1604]" strokeweight="1pt">
                <v:stroke joinstyle="miter"/>
              </v:oval>
            </w:pict>
          </mc:Fallback>
        </mc:AlternateContent>
      </w:r>
    </w:p>
    <w:p w:rsidR="00C876ED" w:rsidRPr="00C876ED" w:rsidRDefault="00C876ED" w:rsidP="00C876ED">
      <w:pPr>
        <w:rPr>
          <w:sz w:val="28"/>
          <w:szCs w:val="28"/>
        </w:rPr>
      </w:pPr>
    </w:p>
    <w:p w:rsidR="00C876ED" w:rsidRPr="00C876ED" w:rsidRDefault="00C876ED" w:rsidP="00C876ED">
      <w:pPr>
        <w:rPr>
          <w:sz w:val="28"/>
          <w:szCs w:val="28"/>
        </w:rPr>
      </w:pPr>
    </w:p>
    <w:p w:rsidR="00C876ED" w:rsidRPr="00C876ED" w:rsidRDefault="008A7EB2" w:rsidP="00C876ED">
      <w:pPr>
        <w:rPr>
          <w:sz w:val="28"/>
          <w:szCs w:val="28"/>
        </w:rPr>
      </w:pPr>
      <w:r>
        <w:rPr>
          <w:noProof/>
          <w:sz w:val="28"/>
          <w:szCs w:val="28"/>
          <w:lang w:eastAsia="de-DE"/>
        </w:rPr>
        <mc:AlternateContent>
          <mc:Choice Requires="wps">
            <w:drawing>
              <wp:anchor distT="0" distB="0" distL="114300" distR="114300" simplePos="0" relativeHeight="251665408" behindDoc="0" locked="0" layoutInCell="1" allowOverlap="1">
                <wp:simplePos x="0" y="0"/>
                <wp:positionH relativeFrom="column">
                  <wp:posOffset>2693670</wp:posOffset>
                </wp:positionH>
                <wp:positionV relativeFrom="paragraph">
                  <wp:posOffset>111125</wp:posOffset>
                </wp:positionV>
                <wp:extent cx="1562100" cy="1074420"/>
                <wp:effectExtent l="0" t="0" r="19050" b="11430"/>
                <wp:wrapNone/>
                <wp:docPr id="4" name="Ellipse 4"/>
                <wp:cNvGraphicFramePr/>
                <a:graphic xmlns:a="http://schemas.openxmlformats.org/drawingml/2006/main">
                  <a:graphicData uri="http://schemas.microsoft.com/office/word/2010/wordprocessingShape">
                    <wps:wsp>
                      <wps:cNvSpPr/>
                      <wps:spPr>
                        <a:xfrm>
                          <a:off x="0" y="0"/>
                          <a:ext cx="1562100" cy="107442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C0A8D2" id="Ellipse 4" o:spid="_x0000_s1026" style="position:absolute;margin-left:212.1pt;margin-top:8.75pt;width:123pt;height:8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" fillcolor="#92d050" strokecolor="#1f4d78 [1604]" strokeweight="1pt">
                <v:stroke joinstyle="miter"/>
              </v:oval>
            </w:pict>
          </mc:Fallback>
        </mc:AlternateContent>
      </w:r>
    </w:p>
    <w:p w:rsidR="00C876ED" w:rsidRPr="00C876ED" w:rsidRDefault="00C876ED" w:rsidP="00C876ED">
      <w:pPr>
        <w:rPr>
          <w:sz w:val="28"/>
          <w:szCs w:val="28"/>
        </w:rPr>
      </w:pPr>
    </w:p>
    <w:p w:rsidR="00C876ED" w:rsidRPr="00C876ED" w:rsidRDefault="00C876ED" w:rsidP="00C876ED">
      <w:pPr>
        <w:rPr>
          <w:sz w:val="28"/>
          <w:szCs w:val="28"/>
        </w:rPr>
      </w:pPr>
    </w:p>
    <w:p w:rsidR="00C876ED" w:rsidRPr="00C876ED" w:rsidRDefault="00C876ED" w:rsidP="00C876ED">
      <w:pPr>
        <w:rPr>
          <w:sz w:val="28"/>
          <w:szCs w:val="28"/>
        </w:rPr>
      </w:pPr>
    </w:p>
    <w:p w:rsidR="00C876ED" w:rsidRPr="00C876ED" w:rsidRDefault="00C876ED" w:rsidP="00C876ED">
      <w:pPr>
        <w:rPr>
          <w:sz w:val="28"/>
          <w:szCs w:val="28"/>
        </w:rPr>
      </w:pPr>
      <w:r>
        <w:rPr>
          <w:noProof/>
          <w:sz w:val="28"/>
          <w:szCs w:val="28"/>
          <w:lang w:eastAsia="de-DE"/>
        </w:rPr>
        <mc:AlternateContent>
          <mc:Choice Requires="wps">
            <w:drawing>
              <wp:anchor distT="0" distB="0" distL="114300" distR="114300" simplePos="0" relativeHeight="251668480" behindDoc="0" locked="0" layoutInCell="1" allowOverlap="1">
                <wp:simplePos x="0" y="0"/>
                <wp:positionH relativeFrom="column">
                  <wp:posOffset>2457450</wp:posOffset>
                </wp:positionH>
                <wp:positionV relativeFrom="paragraph">
                  <wp:posOffset>146685</wp:posOffset>
                </wp:positionV>
                <wp:extent cx="2026920" cy="297180"/>
                <wp:effectExtent l="0" t="0" r="11430" b="26670"/>
                <wp:wrapNone/>
                <wp:docPr id="7" name="Textfeld 7"/>
                <wp:cNvGraphicFramePr/>
                <a:graphic xmlns:a="http://schemas.openxmlformats.org/drawingml/2006/main">
                  <a:graphicData uri="http://schemas.microsoft.com/office/word/2010/wordprocessingShape">
                    <wps:wsp>
                      <wps:cNvSpPr txBox="1"/>
                      <wps:spPr>
                        <a:xfrm>
                          <a:off x="0" y="0"/>
                          <a:ext cx="2026920" cy="297180"/>
                        </a:xfrm>
                        <a:prstGeom prst="rect">
                          <a:avLst/>
                        </a:prstGeom>
                        <a:solidFill>
                          <a:schemeClr val="lt1"/>
                        </a:solidFill>
                        <a:ln w="6350">
                          <a:solidFill>
                            <a:prstClr val="black"/>
                          </a:solidFill>
                        </a:ln>
                      </wps:spPr>
                      <wps:txbx>
                        <w:txbxContent>
                          <w:p w:rsidR="00C876ED" w:rsidRPr="00C876ED" w:rsidRDefault="00C876ED">
                            <w:pPr>
                              <w:rPr>
                                <w:b/>
                                <w:sz w:val="24"/>
                                <w:szCs w:val="24"/>
                              </w:rPr>
                            </w:pPr>
                            <w:r w:rsidRPr="00C876ED">
                              <w:rPr>
                                <w:b/>
                                <w:sz w:val="24"/>
                                <w:szCs w:val="24"/>
                              </w:rPr>
                              <w:t>6 Kriterien Nationalpark-Kita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 o:spid="_x0000_s1029" type="#_x0000_t202" style="position:absolute;margin-left:193.5pt;margin-top:11.55pt;width:159.6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" fillcolor="white [3201]" strokeweight=".5pt">
                <v:textbox>
                  <w:txbxContent>
                    <w:p w:rsidR="00C876ED" w:rsidRPr="00C876ED" w:rsidRDefault="00C876ED">
                      <w:pPr>
                        <w:rPr>
                          <w:b/>
                          <w:sz w:val="24"/>
                          <w:szCs w:val="24"/>
                        </w:rPr>
                      </w:pPr>
                      <w:r w:rsidRPr="00C876ED">
                        <w:rPr>
                          <w:b/>
                          <w:sz w:val="24"/>
                          <w:szCs w:val="24"/>
                        </w:rPr>
                        <w:t>6 Kriterien Nationalpark-Kita</w:t>
                      </w:r>
                    </w:p>
                  </w:txbxContent>
                </v:textbox>
              </v:shape>
            </w:pict>
          </mc:Fallback>
        </mc:AlternateContent>
      </w:r>
    </w:p>
    <w:p w:rsidR="00C876ED" w:rsidRDefault="00C876ED" w:rsidP="00C876ED">
      <w:pPr>
        <w:rPr>
          <w:sz w:val="28"/>
          <w:szCs w:val="28"/>
        </w:rPr>
      </w:pPr>
    </w:p>
    <w:p w:rsidR="00C876ED" w:rsidRDefault="00C876ED" w:rsidP="00C876ED">
      <w:pPr>
        <w:tabs>
          <w:tab w:val="left" w:pos="8688"/>
        </w:tabs>
        <w:rPr>
          <w:sz w:val="28"/>
          <w:szCs w:val="28"/>
        </w:rPr>
      </w:pPr>
      <w:r>
        <w:rPr>
          <w:sz w:val="28"/>
          <w:szCs w:val="28"/>
        </w:rPr>
        <w:tab/>
      </w:r>
    </w:p>
    <w:p w:rsidR="00C876ED" w:rsidRDefault="00C876ED" w:rsidP="00C876ED">
      <w:pPr>
        <w:tabs>
          <w:tab w:val="left" w:pos="8688"/>
        </w:tabs>
        <w:rPr>
          <w:sz w:val="28"/>
          <w:szCs w:val="28"/>
        </w:rPr>
      </w:pPr>
    </w:p>
    <w:p w:rsidR="00C876ED" w:rsidRDefault="00C876ED" w:rsidP="00C876ED">
      <w:pPr>
        <w:tabs>
          <w:tab w:val="left" w:pos="8688"/>
        </w:tabs>
        <w:rPr>
          <w:sz w:val="24"/>
          <w:szCs w:val="24"/>
        </w:rPr>
      </w:pPr>
    </w:p>
    <w:p w:rsidR="00C876ED" w:rsidRPr="00C876ED" w:rsidRDefault="00C876ED" w:rsidP="00C876ED">
      <w:pPr>
        <w:tabs>
          <w:tab w:val="left" w:pos="8688"/>
        </w:tabs>
        <w:rPr>
          <w:sz w:val="24"/>
          <w:szCs w:val="24"/>
        </w:rPr>
      </w:pPr>
      <w:r w:rsidRPr="00C876ED">
        <w:rPr>
          <w:sz w:val="24"/>
          <w:szCs w:val="24"/>
        </w:rPr>
        <w:t>Grundlage der Auszeichnung zur Nationalpark-Kita Eifel ist das Erfüllen der sechs Kriterien Draußenzeit, Inhalte, Kooperation, Partizipation, Kontinuität und Öffentlichkeit. Darüber hinaus liegt ein Schwerpunkt auf Nachhaltigkeit und Bildung für nachhaltige Entwicklung. Beide Aspekte sind kein Widerspruch, sondern inhaltliche Ausgestaltung und Schwerpunktlegung der 10 Bildungsgrundsätze für Nordrhein-Westfalen.</w:t>
      </w:r>
    </w:p>
    <w:p w:rsidR="00C876ED" w:rsidRPr="00C876ED" w:rsidRDefault="00C876ED" w:rsidP="00C876ED">
      <w:pPr>
        <w:tabs>
          <w:tab w:val="left" w:pos="8688"/>
        </w:tabs>
        <w:rPr>
          <w:sz w:val="24"/>
          <w:szCs w:val="24"/>
        </w:rPr>
      </w:pPr>
      <w:r w:rsidRPr="00C876ED">
        <w:rPr>
          <w:sz w:val="24"/>
          <w:szCs w:val="24"/>
        </w:rPr>
        <w:t>Ein dokumentiertes Projekt soll den Schwerpunkt Nachhaltigkeit, ein Projekt den Schwerpunkt Nationalpark/Draußenzeit mit Bezug zu Nationalpark/Wildnis/Prozessschutz haben.</w:t>
      </w:r>
    </w:p>
    <w:sectPr w:rsidR="00C876ED" w:rsidRPr="00C876ED" w:rsidSect="00C876ED">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ED"/>
    <w:rsid w:val="008A7EB2"/>
    <w:rsid w:val="009F55DA"/>
    <w:rsid w:val="00C876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2F5D1"/>
  <w15:chartTrackingRefBased/>
  <w15:docId w15:val="{200410BE-276E-47CF-946F-F752C399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567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Landesbetrieb Wald und Holz Nordrhein-Westfalen</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Schlüter, Maike</dc:creator>
  <cp:keywords/>
  <dc:description/>
  <cp:lastModifiedBy>Schlüter, Maike</cp:lastModifiedBy>
  <cp:revision>1</cp:revision>
  <dcterms:created xsi:type="dcterms:W3CDTF">2020-10-13T10:32:00Z</dcterms:created>
  <dcterms:modified xsi:type="dcterms:W3CDTF">2020-10-13T10:44:00Z</dcterms:modified>
</cp:coreProperties>
</file>